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7426EE" w:rsidRDefault="00FF0F28" w:rsidP="00DE76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426EE">
        <w:rPr>
          <w:rFonts w:ascii="Times New Roman" w:hAnsi="Times New Roman" w:cs="Times New Roman"/>
          <w:b/>
          <w:sz w:val="32"/>
          <w:szCs w:val="32"/>
        </w:rPr>
        <w:t>SMT.CHANDIBAI HIMATHMAL MANSUKHANI COLLEGE</w:t>
      </w:r>
    </w:p>
    <w:p w:rsidR="00DE76C8" w:rsidRPr="007426EE" w:rsidRDefault="00C664B1" w:rsidP="00DE7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6EE">
        <w:rPr>
          <w:rFonts w:ascii="Times New Roman" w:hAnsi="Times New Roman" w:cs="Times New Roman"/>
          <w:sz w:val="24"/>
          <w:szCs w:val="24"/>
        </w:rPr>
        <w:t>SAMPLE MCQ QUESTIONS FOR FH</w:t>
      </w:r>
      <w:r w:rsidR="00FF0F28" w:rsidRPr="007426EE">
        <w:rPr>
          <w:rFonts w:ascii="Times New Roman" w:hAnsi="Times New Roman" w:cs="Times New Roman"/>
          <w:sz w:val="24"/>
          <w:szCs w:val="24"/>
        </w:rPr>
        <w:t>-</w:t>
      </w:r>
      <w:r w:rsidR="00DE76C8" w:rsidRPr="007426EE">
        <w:rPr>
          <w:rFonts w:ascii="Times New Roman" w:hAnsi="Times New Roman" w:cs="Times New Roman"/>
          <w:sz w:val="24"/>
          <w:szCs w:val="24"/>
        </w:rPr>
        <w:t>2020 EXAMINATION</w:t>
      </w:r>
    </w:p>
    <w:p w:rsidR="00DE76C8" w:rsidRPr="007426EE" w:rsidRDefault="00DE76C8" w:rsidP="00DE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6EE">
        <w:rPr>
          <w:rFonts w:ascii="Times New Roman" w:hAnsi="Times New Roman" w:cs="Times New Roman"/>
          <w:b/>
          <w:sz w:val="24"/>
          <w:szCs w:val="24"/>
        </w:rPr>
        <w:t>DEPARTMENT</w:t>
      </w:r>
      <w:r w:rsidR="007426EE">
        <w:rPr>
          <w:rFonts w:ascii="Times New Roman" w:hAnsi="Times New Roman" w:cs="Times New Roman"/>
          <w:b/>
          <w:sz w:val="24"/>
          <w:szCs w:val="24"/>
        </w:rPr>
        <w:t xml:space="preserve">: MICROBIOLOGY </w:t>
      </w:r>
    </w:p>
    <w:p w:rsidR="00C664B1" w:rsidRDefault="007426EE" w:rsidP="00DE76C8">
      <w:pPr>
        <w:rPr>
          <w:rFonts w:ascii="Times New Roman" w:hAnsi="Times New Roman" w:cs="Times New Roman"/>
          <w:b/>
          <w:sz w:val="24"/>
          <w:szCs w:val="24"/>
        </w:rPr>
      </w:pPr>
      <w:r w:rsidRPr="007426EE"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 xml:space="preserve">: TYBSC    </w:t>
      </w:r>
      <w:r w:rsidR="00C664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E76C8" w:rsidRPr="007426EE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>: V</w:t>
      </w:r>
      <w:r w:rsidR="00C664B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(6)   </w:t>
      </w:r>
      <w:r w:rsidR="00C664B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76C8" w:rsidRPr="007426EE">
        <w:rPr>
          <w:rFonts w:ascii="Times New Roman" w:hAnsi="Times New Roman" w:cs="Times New Roman"/>
          <w:b/>
          <w:sz w:val="24"/>
          <w:szCs w:val="24"/>
        </w:rPr>
        <w:t>SUB</w:t>
      </w:r>
      <w:r w:rsidR="00C664B1">
        <w:rPr>
          <w:rFonts w:ascii="Times New Roman" w:hAnsi="Times New Roman" w:cs="Times New Roman"/>
          <w:b/>
          <w:sz w:val="24"/>
          <w:szCs w:val="24"/>
        </w:rPr>
        <w:t>J</w:t>
      </w:r>
      <w:r w:rsidR="00DE76C8" w:rsidRPr="007426EE">
        <w:rPr>
          <w:rFonts w:ascii="Times New Roman" w:hAnsi="Times New Roman" w:cs="Times New Roman"/>
          <w:b/>
          <w:sz w:val="24"/>
          <w:szCs w:val="24"/>
        </w:rPr>
        <w:t>ECT</w:t>
      </w:r>
      <w:r>
        <w:rPr>
          <w:rFonts w:ascii="Times New Roman" w:hAnsi="Times New Roman" w:cs="Times New Roman"/>
          <w:b/>
          <w:sz w:val="24"/>
          <w:szCs w:val="24"/>
        </w:rPr>
        <w:t xml:space="preserve">: Microbiology </w:t>
      </w:r>
      <w:r w:rsidR="006F12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76C8" w:rsidRPr="007426EE" w:rsidRDefault="00DE76C8" w:rsidP="00DE76C8">
      <w:pPr>
        <w:rPr>
          <w:rFonts w:ascii="Times New Roman" w:hAnsi="Times New Roman" w:cs="Times New Roman"/>
          <w:b/>
          <w:sz w:val="24"/>
          <w:szCs w:val="24"/>
        </w:rPr>
      </w:pPr>
      <w:r w:rsidRPr="007426EE">
        <w:rPr>
          <w:rFonts w:ascii="Times New Roman" w:hAnsi="Times New Roman" w:cs="Times New Roman"/>
          <w:b/>
          <w:sz w:val="24"/>
          <w:szCs w:val="24"/>
        </w:rPr>
        <w:t>Maximum Mark</w:t>
      </w:r>
      <w:r w:rsidR="007426EE" w:rsidRPr="007426EE">
        <w:rPr>
          <w:rFonts w:ascii="Times New Roman" w:hAnsi="Times New Roman" w:cs="Times New Roman"/>
          <w:b/>
          <w:sz w:val="24"/>
          <w:szCs w:val="24"/>
        </w:rPr>
        <w:t>: 50</w:t>
      </w:r>
      <w:r w:rsidRPr="007426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Duration</w:t>
      </w:r>
      <w:r w:rsidR="007426EE" w:rsidRPr="007426EE">
        <w:rPr>
          <w:rFonts w:ascii="Times New Roman" w:hAnsi="Times New Roman" w:cs="Times New Roman"/>
          <w:b/>
          <w:sz w:val="24"/>
          <w:szCs w:val="24"/>
        </w:rPr>
        <w:t>: 1</w:t>
      </w:r>
      <w:r w:rsidRPr="007426EE">
        <w:rPr>
          <w:rFonts w:ascii="Times New Roman" w:hAnsi="Times New Roman" w:cs="Times New Roman"/>
          <w:b/>
          <w:sz w:val="24"/>
          <w:szCs w:val="24"/>
        </w:rPr>
        <w:t xml:space="preserve"> Hour</w:t>
      </w:r>
    </w:p>
    <w:p w:rsidR="00C664B1" w:rsidRDefault="00FF0F28" w:rsidP="00C66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6EE">
        <w:rPr>
          <w:rFonts w:ascii="Times New Roman" w:hAnsi="Times New Roman" w:cs="Times New Roman"/>
          <w:b/>
          <w:sz w:val="24"/>
          <w:szCs w:val="24"/>
        </w:rPr>
        <w:t>Note:</w:t>
      </w:r>
    </w:p>
    <w:p w:rsidR="00FF0F28" w:rsidRPr="007426EE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6EE">
        <w:rPr>
          <w:rFonts w:ascii="Times New Roman" w:hAnsi="Times New Roman" w:cs="Times New Roman"/>
          <w:b/>
          <w:sz w:val="24"/>
          <w:szCs w:val="24"/>
        </w:rPr>
        <w:t>1) All</w:t>
      </w:r>
      <w:r w:rsidR="00FF0F28" w:rsidRPr="007426EE">
        <w:rPr>
          <w:rFonts w:ascii="Times New Roman" w:hAnsi="Times New Roman" w:cs="Times New Roman"/>
          <w:b/>
          <w:sz w:val="24"/>
          <w:szCs w:val="24"/>
        </w:rPr>
        <w:t xml:space="preserve"> questions are compulsory</w:t>
      </w:r>
    </w:p>
    <w:p w:rsidR="00FF0F28" w:rsidRPr="007426EE" w:rsidRDefault="00FF0F28" w:rsidP="00C66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6EE">
        <w:rPr>
          <w:rFonts w:ascii="Times New Roman" w:hAnsi="Times New Roman" w:cs="Times New Roman"/>
          <w:b/>
          <w:sz w:val="24"/>
          <w:szCs w:val="24"/>
        </w:rPr>
        <w:t>2) Each question carries 2 marks</w:t>
      </w:r>
    </w:p>
    <w:p w:rsidR="00FF0F28" w:rsidRPr="007426EE" w:rsidRDefault="007426EE" w:rsidP="00C66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6EE">
        <w:rPr>
          <w:rFonts w:ascii="Times New Roman" w:hAnsi="Times New Roman" w:cs="Times New Roman"/>
          <w:b/>
          <w:sz w:val="24"/>
          <w:szCs w:val="24"/>
        </w:rPr>
        <w:t>3) Choose</w:t>
      </w:r>
      <w:r w:rsidR="00FF0F28" w:rsidRPr="007426EE">
        <w:rPr>
          <w:rFonts w:ascii="Times New Roman" w:hAnsi="Times New Roman" w:cs="Times New Roman"/>
          <w:b/>
          <w:sz w:val="24"/>
          <w:szCs w:val="24"/>
        </w:rPr>
        <w:t xml:space="preserve"> only one correct option</w:t>
      </w:r>
    </w:p>
    <w:p w:rsidR="00FF0F28" w:rsidRPr="007426EE" w:rsidRDefault="00FF0F28" w:rsidP="00FF0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918"/>
        <w:gridCol w:w="8887"/>
      </w:tblGrid>
      <w:tr w:rsidR="0075274C" w:rsidRPr="00BB4789" w:rsidTr="00BB4789">
        <w:trPr>
          <w:trHeight w:val="620"/>
        </w:trPr>
        <w:tc>
          <w:tcPr>
            <w:tcW w:w="918" w:type="dxa"/>
            <w:shd w:val="clear" w:color="auto" w:fill="D9D9D9" w:themeFill="background1" w:themeFillShade="D9"/>
          </w:tcPr>
          <w:p w:rsidR="0075274C" w:rsidRPr="00BB4789" w:rsidRDefault="0075274C" w:rsidP="008C1A2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shd w:val="clear" w:color="auto" w:fill="D9D9D9" w:themeFill="background1" w:themeFillShade="D9"/>
          </w:tcPr>
          <w:p w:rsidR="0075274C" w:rsidRPr="00C664B1" w:rsidRDefault="0075274C" w:rsidP="00C66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b/>
                <w:sz w:val="24"/>
                <w:szCs w:val="24"/>
              </w:rPr>
              <w:t>PAPER - I</w:t>
            </w: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5274C" w:rsidRPr="00BB4789" w:rsidRDefault="0075274C" w:rsidP="005B48FB">
            <w:pPr>
              <w:pStyle w:val="ListParagraph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Quantitative genetics is defined as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5"/>
              </w:numPr>
              <w:tabs>
                <w:tab w:val="left" w:pos="844"/>
              </w:tabs>
              <w:ind w:left="67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study of hereditary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5"/>
              </w:numPr>
              <w:tabs>
                <w:tab w:val="left" w:pos="844"/>
              </w:tabs>
              <w:ind w:left="67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study of hereditary in group of individuals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5"/>
              </w:numPr>
              <w:tabs>
                <w:tab w:val="left" w:pos="844"/>
              </w:tabs>
              <w:ind w:left="67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study of hereditary in group of individuals determined by many genes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5"/>
              </w:numPr>
              <w:tabs>
                <w:tab w:val="left" w:pos="844"/>
              </w:tabs>
              <w:ind w:left="67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study of hereditary in group of individuals determined by few genes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5274C" w:rsidRPr="00BB4789" w:rsidRDefault="0075274C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Plasmids as cloning vector does not have the following characteristic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Small size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Conjugative transfer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selectable marker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75274C" w:rsidP="005B48F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Polylinker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 site</w:t>
            </w:r>
          </w:p>
          <w:p w:rsidR="00BB4789" w:rsidRPr="00BB4789" w:rsidRDefault="00BB4789" w:rsidP="00BB478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5274C" w:rsidRPr="00BB4789" w:rsidRDefault="0075274C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Technique involving blotting of RNA is called </w:t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7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Southern Blotting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7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Western Blotting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5B48FB">
            <w:pPr>
              <w:pStyle w:val="ListParagraph"/>
              <w:numPr>
                <w:ilvl w:val="0"/>
                <w:numId w:val="7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Northern Blotting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75274C" w:rsidP="005B48FB">
            <w:pPr>
              <w:pStyle w:val="ListParagraph"/>
              <w:numPr>
                <w:ilvl w:val="0"/>
                <w:numId w:val="7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Eastern Blotting</w:t>
            </w:r>
          </w:p>
          <w:p w:rsidR="00BB4789" w:rsidRPr="00BB4789" w:rsidRDefault="00BB4789" w:rsidP="00BB4789">
            <w:pPr>
              <w:pStyle w:val="List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5274C" w:rsidRPr="00BB4789" w:rsidRDefault="0075274C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Genetic material of Influenza virus has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C867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Linear, single stranded, segmented, negative strand RNA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C867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Linear, single stranded, positive strand RNA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C867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Linear, double stranded, segmented RNA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75274C" w:rsidP="00C8670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Closed circular double strand RNA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BB4789" w:rsidRDefault="00BB4789" w:rsidP="00BB478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5274C" w:rsidRPr="00BB4789" w:rsidRDefault="0075274C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How many structural genes are present in lac operon?</w:t>
            </w:r>
          </w:p>
          <w:p w:rsidR="0075274C" w:rsidRPr="00BB4789" w:rsidRDefault="0075274C" w:rsidP="00952562">
            <w:pPr>
              <w:pStyle w:val="ListParagraph"/>
              <w:numPr>
                <w:ilvl w:val="1"/>
                <w:numId w:val="9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952562">
            <w:pPr>
              <w:pStyle w:val="ListParagraph"/>
              <w:numPr>
                <w:ilvl w:val="1"/>
                <w:numId w:val="9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75274C" w:rsidP="00952562">
            <w:pPr>
              <w:pStyle w:val="ListParagraph"/>
              <w:numPr>
                <w:ilvl w:val="1"/>
                <w:numId w:val="9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75274C" w:rsidP="00952562">
            <w:pPr>
              <w:pStyle w:val="ListParagraph"/>
              <w:numPr>
                <w:ilvl w:val="1"/>
                <w:numId w:val="9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B4789" w:rsidRPr="00BB4789" w:rsidRDefault="00BB4789" w:rsidP="00BB4789">
            <w:pPr>
              <w:pStyle w:val="List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rPr>
          <w:trHeight w:val="1430"/>
        </w:trPr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4C" w:rsidRPr="00BB4789" w:rsidRDefault="0075274C" w:rsidP="007527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Attanuator</w:t>
            </w:r>
            <w:proofErr w:type="spellEnd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structure is formed in which operon?</w:t>
            </w:r>
          </w:p>
          <w:p w:rsidR="0075274C" w:rsidRPr="00BB4789" w:rsidRDefault="0075274C" w:rsidP="0075274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 operon</w:t>
            </w: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5274C" w:rsidRPr="00BB4789" w:rsidRDefault="0075274C" w:rsidP="0075274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trp</w:t>
            </w:r>
            <w:proofErr w:type="spellEnd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operon</w:t>
            </w: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5274C" w:rsidRPr="00BB4789" w:rsidRDefault="0075274C" w:rsidP="0075274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</w:t>
            </w:r>
            <w:proofErr w:type="spellEnd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operon</w:t>
            </w: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5274C" w:rsidRDefault="0075274C" w:rsidP="0075274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</w:t>
            </w:r>
            <w:proofErr w:type="spellEnd"/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operon</w:t>
            </w:r>
            <w:r w:rsidRPr="00BB4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B4789" w:rsidRPr="00BB4789" w:rsidRDefault="00BB4789" w:rsidP="00BB4789">
            <w:pPr>
              <w:pStyle w:val="List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274C" w:rsidRPr="00BB4789" w:rsidTr="00BB4789">
        <w:trPr>
          <w:trHeight w:val="620"/>
        </w:trPr>
        <w:tc>
          <w:tcPr>
            <w:tcW w:w="918" w:type="dxa"/>
            <w:shd w:val="clear" w:color="auto" w:fill="D9D9D9" w:themeFill="background1" w:themeFillShade="D9"/>
          </w:tcPr>
          <w:p w:rsidR="0075274C" w:rsidRPr="00BB4789" w:rsidRDefault="0075274C" w:rsidP="005B48F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shd w:val="clear" w:color="auto" w:fill="D9D9D9" w:themeFill="background1" w:themeFillShade="D9"/>
          </w:tcPr>
          <w:p w:rsidR="0075274C" w:rsidRPr="00C664B1" w:rsidRDefault="0075274C" w:rsidP="00C66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b/>
                <w:sz w:val="24"/>
                <w:szCs w:val="24"/>
              </w:rPr>
              <w:t>PAPER - II</w:t>
            </w: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92198" w:rsidRPr="00BB4789" w:rsidRDefault="00792198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Reiter protein complement fixation (RPCF) test is used for diagnosis of</w:t>
            </w:r>
          </w:p>
          <w:p w:rsidR="00C664B1" w:rsidRDefault="00792198" w:rsidP="00642A57">
            <w:pPr>
              <w:pStyle w:val="ListParagraph"/>
              <w:numPr>
                <w:ilvl w:val="1"/>
                <w:numId w:val="11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>Colitis</w:t>
            </w: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4B1" w:rsidRPr="00C664B1" w:rsidRDefault="00792198" w:rsidP="00642A57">
            <w:pPr>
              <w:pStyle w:val="ListParagraph"/>
              <w:numPr>
                <w:ilvl w:val="1"/>
                <w:numId w:val="11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>Syphilis</w:t>
            </w:r>
          </w:p>
          <w:p w:rsidR="00792198" w:rsidRPr="00C664B1" w:rsidRDefault="00792198" w:rsidP="00876895">
            <w:pPr>
              <w:pStyle w:val="ListParagraph"/>
              <w:numPr>
                <w:ilvl w:val="1"/>
                <w:numId w:val="11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>Bone infection</w:t>
            </w: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792198" w:rsidP="00792198">
            <w:pPr>
              <w:pStyle w:val="ListParagraph"/>
              <w:numPr>
                <w:ilvl w:val="1"/>
                <w:numId w:val="11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Malaria</w:t>
            </w:r>
          </w:p>
          <w:p w:rsidR="00C664B1" w:rsidRPr="00BB4789" w:rsidRDefault="00C664B1" w:rsidP="00C664B1">
            <w:pPr>
              <w:pStyle w:val="List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163DD7" w:rsidRPr="00BB4789" w:rsidRDefault="00163DD7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Human anti-tetanus immunoglobulin (TIG) provides passive immunity without the risk of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3DD7" w:rsidRPr="00BB4789" w:rsidRDefault="00163DD7" w:rsidP="00163DD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hypersensitivity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3DD7" w:rsidRPr="00BB4789" w:rsidRDefault="00163DD7" w:rsidP="00163DD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hyposensitivity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3DD7" w:rsidRPr="00BB4789" w:rsidRDefault="00163DD7" w:rsidP="00163DD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no sensitivity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163DD7" w:rsidP="00163DD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</w:p>
          <w:p w:rsidR="00C664B1" w:rsidRPr="00BB4789" w:rsidRDefault="00C664B1" w:rsidP="00C664B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BB4789">
        <w:trPr>
          <w:trHeight w:val="1853"/>
        </w:trPr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BB4789" w:rsidRDefault="00BB4789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Chloramphenicol has action on which of the following ribosome subunit</w:t>
            </w:r>
          </w:p>
          <w:p w:rsidR="00BB4789" w:rsidRPr="00BB4789" w:rsidRDefault="00BB4789" w:rsidP="00BB4789">
            <w:pPr>
              <w:pStyle w:val="ListParagraph"/>
              <w:numPr>
                <w:ilvl w:val="1"/>
                <w:numId w:val="13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60 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BB4789" w:rsidRDefault="00BB4789" w:rsidP="00BB4789">
            <w:pPr>
              <w:pStyle w:val="ListParagraph"/>
              <w:numPr>
                <w:ilvl w:val="1"/>
                <w:numId w:val="13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40S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Default="00BB4789" w:rsidP="00BB4789">
            <w:pPr>
              <w:pStyle w:val="ListParagraph"/>
              <w:numPr>
                <w:ilvl w:val="1"/>
                <w:numId w:val="13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100S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BB4789" w:rsidP="00BB4789">
            <w:pPr>
              <w:pStyle w:val="ListParagraph"/>
              <w:numPr>
                <w:ilvl w:val="1"/>
                <w:numId w:val="13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50S  </w:t>
            </w:r>
          </w:p>
        </w:tc>
      </w:tr>
      <w:tr w:rsidR="0075274C" w:rsidRPr="00BB4789" w:rsidTr="00BC1BFE">
        <w:trPr>
          <w:trHeight w:val="962"/>
        </w:trPr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206C21" w:rsidRDefault="00206C21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............... is a site of affinity maturation and class switching</w:t>
            </w:r>
          </w:p>
          <w:p w:rsidR="00206C21" w:rsidRPr="00206C21" w:rsidRDefault="00206C21" w:rsidP="00206C21">
            <w:pPr>
              <w:pStyle w:val="ListParagraph"/>
              <w:numPr>
                <w:ilvl w:val="1"/>
                <w:numId w:val="28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Mucous membrane</w:t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6C21" w:rsidRPr="00206C21" w:rsidRDefault="00206C21" w:rsidP="00206C21">
            <w:pPr>
              <w:pStyle w:val="ListParagraph"/>
              <w:numPr>
                <w:ilvl w:val="0"/>
                <w:numId w:val="28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Tissue spaces</w:t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6C21" w:rsidRPr="00206C21" w:rsidRDefault="00206C21" w:rsidP="00206C21">
            <w:pPr>
              <w:pStyle w:val="ListParagraph"/>
              <w:numPr>
                <w:ilvl w:val="0"/>
                <w:numId w:val="28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Geminal</w:t>
            </w:r>
            <w:proofErr w:type="spellEnd"/>
            <w:r w:rsidRPr="00206C21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206C21" w:rsidP="00206C21">
            <w:pPr>
              <w:pStyle w:val="ListParagraph"/>
              <w:numPr>
                <w:ilvl w:val="0"/>
                <w:numId w:val="28"/>
              </w:numPr>
              <w:ind w:left="769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Plasma cells</w:t>
            </w:r>
          </w:p>
          <w:p w:rsidR="00206C21" w:rsidRPr="00206C21" w:rsidRDefault="00206C21" w:rsidP="00206C21">
            <w:pPr>
              <w:pStyle w:val="ListParagraph"/>
              <w:ind w:left="7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BC1BFE">
        <w:trPr>
          <w:trHeight w:val="998"/>
        </w:trPr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206C21" w:rsidRDefault="00206C21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Vaccine is a biological preparation that improves …......... to particular disease</w:t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6C21" w:rsidRPr="00206C21" w:rsidRDefault="00206C21" w:rsidP="00206C2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Immunity</w:t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6C21" w:rsidRPr="00206C21" w:rsidRDefault="00206C21" w:rsidP="00206C2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Infectivity</w:t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6C21" w:rsidRPr="00206C21" w:rsidRDefault="00C664B1" w:rsidP="00206C2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Pathogenicity</w:t>
            </w:r>
            <w:r w:rsidR="00206C21"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6C21" w:rsidRPr="00206C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206C21" w:rsidRDefault="00206C21" w:rsidP="00206C2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C21">
              <w:rPr>
                <w:rFonts w:ascii="Times New Roman" w:hAnsi="Times New Roman" w:cs="Times New Roman"/>
                <w:sz w:val="24"/>
                <w:szCs w:val="24"/>
              </w:rPr>
              <w:t>Toxicity</w:t>
            </w:r>
          </w:p>
        </w:tc>
      </w:tr>
      <w:tr w:rsidR="0075274C" w:rsidRPr="00BB4789" w:rsidTr="00BC1BFE">
        <w:trPr>
          <w:trHeight w:val="1142"/>
        </w:trPr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0756DC" w:rsidRDefault="000756DC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DC">
              <w:rPr>
                <w:rFonts w:ascii="Times New Roman" w:hAnsi="Times New Roman" w:cs="Times New Roman"/>
                <w:sz w:val="24"/>
                <w:szCs w:val="24"/>
              </w:rPr>
              <w:t>…..........are derived from single clone and are specific for single epitope.</w:t>
            </w:r>
          </w:p>
          <w:p w:rsidR="000756DC" w:rsidRPr="000756DC" w:rsidRDefault="000756DC" w:rsidP="000756DC">
            <w:pPr>
              <w:pStyle w:val="ListParagraph"/>
              <w:numPr>
                <w:ilvl w:val="1"/>
                <w:numId w:val="30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0756DC">
              <w:rPr>
                <w:rFonts w:ascii="Times New Roman" w:hAnsi="Times New Roman" w:cs="Times New Roman"/>
                <w:sz w:val="24"/>
                <w:szCs w:val="24"/>
              </w:rPr>
              <w:t>Polyclonal antibodies</w:t>
            </w:r>
            <w:r w:rsidRPr="000756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6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7191" w:rsidRDefault="000756DC" w:rsidP="00381843">
            <w:pPr>
              <w:pStyle w:val="ListParagraph"/>
              <w:numPr>
                <w:ilvl w:val="0"/>
                <w:numId w:val="30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537191">
              <w:rPr>
                <w:rFonts w:ascii="Times New Roman" w:hAnsi="Times New Roman" w:cs="Times New Roman"/>
                <w:sz w:val="24"/>
                <w:szCs w:val="24"/>
              </w:rPr>
              <w:t>Multivalent antibodies</w:t>
            </w:r>
            <w:r w:rsidRPr="005371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56DC" w:rsidRPr="00537191" w:rsidRDefault="000756DC" w:rsidP="00381843">
            <w:pPr>
              <w:pStyle w:val="ListParagraph"/>
              <w:numPr>
                <w:ilvl w:val="0"/>
                <w:numId w:val="30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537191">
              <w:rPr>
                <w:rFonts w:ascii="Times New Roman" w:hAnsi="Times New Roman" w:cs="Times New Roman"/>
                <w:sz w:val="24"/>
                <w:szCs w:val="24"/>
              </w:rPr>
              <w:t>Univalent antibodies</w:t>
            </w:r>
            <w:r w:rsidRPr="005371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1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0756DC" w:rsidP="000756DC">
            <w:pPr>
              <w:pStyle w:val="ListParagraph"/>
              <w:numPr>
                <w:ilvl w:val="0"/>
                <w:numId w:val="30"/>
              </w:numPr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0756DC">
              <w:rPr>
                <w:rFonts w:ascii="Times New Roman" w:hAnsi="Times New Roman" w:cs="Times New Roman"/>
                <w:sz w:val="24"/>
                <w:szCs w:val="24"/>
              </w:rPr>
              <w:t>Monoclonal antibodies</w:t>
            </w:r>
          </w:p>
          <w:p w:rsidR="00537191" w:rsidRPr="000756DC" w:rsidRDefault="00537191" w:rsidP="00537191">
            <w:pPr>
              <w:pStyle w:val="List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C664B1">
        <w:tc>
          <w:tcPr>
            <w:tcW w:w="918" w:type="dxa"/>
            <w:shd w:val="clear" w:color="auto" w:fill="D9D9D9" w:themeFill="background1" w:themeFillShade="D9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shd w:val="clear" w:color="auto" w:fill="D9D9D9" w:themeFill="background1" w:themeFillShade="D9"/>
          </w:tcPr>
          <w:p w:rsidR="0075274C" w:rsidRPr="00C664B1" w:rsidRDefault="0075274C" w:rsidP="00C66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</w:t>
            </w:r>
            <w:r w:rsidR="00C664B1" w:rsidRPr="00C664B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66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:rsidR="00C664B1" w:rsidRPr="00BB4789" w:rsidRDefault="00C664B1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BB4789" w:rsidRDefault="00BB4789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Which of the following enzymes is required for conversion of L-amino acids to D- amino acids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BB4789" w:rsidRDefault="00BB4789" w:rsidP="00BB47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Epimerases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BB4789" w:rsidRDefault="00BB4789" w:rsidP="00BB47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Raecemases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BB4789" w:rsidRDefault="00BB4789" w:rsidP="00BB47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Mutases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BB4789" w:rsidP="00BB478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Transferases</w:t>
            </w:r>
            <w:proofErr w:type="spellEnd"/>
          </w:p>
          <w:p w:rsidR="00680C47" w:rsidRPr="00680C47" w:rsidRDefault="00680C47" w:rsidP="00680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BB4789" w:rsidRDefault="00BB4789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Stickland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 reaction involves how many amino acids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BB4789" w:rsidRDefault="00BB4789" w:rsidP="00BB47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</w:p>
          <w:p w:rsidR="00BB4789" w:rsidRPr="00BB4789" w:rsidRDefault="00BB4789" w:rsidP="00BB47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  <w:p w:rsidR="00BB4789" w:rsidRPr="00BB4789" w:rsidRDefault="00BB4789" w:rsidP="00BB47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BB4789" w:rsidP="00BB47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680C47" w:rsidRPr="00BB4789" w:rsidRDefault="00680C47" w:rsidP="00680C4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BB4789" w:rsidRDefault="00BB4789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Most naturally occurring lipids contain fatty acids with ______ number of carbon atoms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613F48" w:rsidRDefault="00BB4789" w:rsidP="00613F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613F48" w:rsidRDefault="00BB4789" w:rsidP="00613F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odd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Pr="00613F48" w:rsidRDefault="00BB4789" w:rsidP="00613F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even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BB4789" w:rsidP="00613F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whole</w:t>
            </w:r>
          </w:p>
          <w:p w:rsidR="00613F48" w:rsidRPr="00613F48" w:rsidRDefault="00613F48" w:rsidP="00613F4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613F48" w:rsidRDefault="00BB4789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Which bacterial group is not an example of </w:t>
            </w: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lithotroph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3F48" w:rsidRPr="00613F48" w:rsidRDefault="00613F48" w:rsidP="00680C47">
            <w:pPr>
              <w:pStyle w:val="ListParagraph"/>
              <w:numPr>
                <w:ilvl w:val="1"/>
                <w:numId w:val="18"/>
              </w:numPr>
              <w:ind w:left="3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  <w:r w:rsidR="00BB4789" w:rsidRPr="00613F48">
              <w:rPr>
                <w:rFonts w:ascii="Times New Roman" w:hAnsi="Times New Roman" w:cs="Times New Roman"/>
                <w:sz w:val="24"/>
                <w:szCs w:val="24"/>
              </w:rPr>
              <w:t xml:space="preserve"> oxidizing bacteria</w:t>
            </w:r>
            <w:r w:rsidR="00BB4789"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4789"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0C47" w:rsidRDefault="00BB4789" w:rsidP="00680C47">
            <w:pPr>
              <w:pStyle w:val="ListParagraph"/>
              <w:numPr>
                <w:ilvl w:val="1"/>
                <w:numId w:val="18"/>
              </w:numPr>
              <w:ind w:left="3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C47">
              <w:rPr>
                <w:rFonts w:ascii="Times New Roman" w:hAnsi="Times New Roman" w:cs="Times New Roman"/>
                <w:sz w:val="24"/>
                <w:szCs w:val="24"/>
              </w:rPr>
              <w:t>Iron oxidizing</w:t>
            </w:r>
            <w:r w:rsidRPr="00680C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0C47" w:rsidRDefault="00BB4789" w:rsidP="00680C47">
            <w:pPr>
              <w:pStyle w:val="ListParagraph"/>
              <w:numPr>
                <w:ilvl w:val="1"/>
                <w:numId w:val="18"/>
              </w:numPr>
              <w:ind w:left="3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C47">
              <w:rPr>
                <w:rFonts w:ascii="Times New Roman" w:hAnsi="Times New Roman" w:cs="Times New Roman"/>
                <w:sz w:val="24"/>
                <w:szCs w:val="24"/>
              </w:rPr>
              <w:t>Calcium oxidizing</w:t>
            </w:r>
          </w:p>
          <w:p w:rsidR="0075274C" w:rsidRPr="00680C47" w:rsidRDefault="00BB4789" w:rsidP="00680C47">
            <w:pPr>
              <w:pStyle w:val="ListParagraph"/>
              <w:numPr>
                <w:ilvl w:val="1"/>
                <w:numId w:val="18"/>
              </w:numPr>
              <w:ind w:left="3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C47">
              <w:rPr>
                <w:rFonts w:ascii="Times New Roman" w:hAnsi="Times New Roman" w:cs="Times New Roman"/>
                <w:sz w:val="24"/>
                <w:szCs w:val="24"/>
              </w:rPr>
              <w:t>CO- oxidizing</w:t>
            </w:r>
          </w:p>
          <w:p w:rsidR="00680C47" w:rsidRPr="00613F48" w:rsidRDefault="00680C47" w:rsidP="00680C47">
            <w:pPr>
              <w:pStyle w:val="List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BB4789" w:rsidRDefault="00BB4789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Which of the following enzyme is not a part of sulfate assimilation pathway?</w:t>
            </w:r>
          </w:p>
          <w:p w:rsidR="00BB4789" w:rsidRPr="00BB4789" w:rsidRDefault="00BB4789" w:rsidP="00BB4789">
            <w:pPr>
              <w:pStyle w:val="ListParagraph"/>
              <w:numPr>
                <w:ilvl w:val="1"/>
                <w:numId w:val="14"/>
              </w:numPr>
              <w:ind w:lef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ATP </w:t>
            </w: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sulfurylase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Default="00BB4789" w:rsidP="00BB4789">
            <w:pPr>
              <w:pStyle w:val="ListParagraph"/>
              <w:numPr>
                <w:ilvl w:val="1"/>
                <w:numId w:val="14"/>
              </w:numPr>
              <w:ind w:lef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APS </w:t>
            </w: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phospho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 kinase</w:t>
            </w: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4789" w:rsidRDefault="00BB4789" w:rsidP="00BB4789">
            <w:pPr>
              <w:pStyle w:val="ListParagraph"/>
              <w:numPr>
                <w:ilvl w:val="1"/>
                <w:numId w:val="14"/>
              </w:numPr>
              <w:ind w:lef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ADP </w:t>
            </w: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sulfurylase</w:t>
            </w:r>
            <w:proofErr w:type="spellEnd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BB4789" w:rsidRDefault="00BB4789" w:rsidP="00BB4789">
            <w:pPr>
              <w:pStyle w:val="ListParagraph"/>
              <w:numPr>
                <w:ilvl w:val="1"/>
                <w:numId w:val="14"/>
              </w:numPr>
              <w:ind w:lef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PAPS </w:t>
            </w:r>
            <w:proofErr w:type="spellStart"/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reductase</w:t>
            </w:r>
            <w:proofErr w:type="spellEnd"/>
          </w:p>
        </w:tc>
      </w:tr>
      <w:tr w:rsidR="0075274C" w:rsidRPr="00BB4789" w:rsidTr="00613F48">
        <w:trPr>
          <w:trHeight w:val="908"/>
        </w:trPr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613F48" w:rsidRDefault="00613F48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Chlorosome</w:t>
            </w:r>
            <w:proofErr w:type="spellEnd"/>
            <w:r w:rsidRPr="00613F48">
              <w:rPr>
                <w:rFonts w:ascii="Times New Roman" w:hAnsi="Times New Roman" w:cs="Times New Roman"/>
                <w:sz w:val="24"/>
                <w:szCs w:val="24"/>
              </w:rPr>
              <w:t xml:space="preserve"> is present in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3F48" w:rsidRPr="00613F48" w:rsidRDefault="00613F48" w:rsidP="00613F4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Purple bacteria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3F48" w:rsidRPr="00613F48" w:rsidRDefault="00613F48" w:rsidP="00613F4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Green Bacteria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3F48" w:rsidRPr="00613F48" w:rsidRDefault="00613F48" w:rsidP="00613F4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Cyanobacteria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613F48" w:rsidP="00613F4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Sulfur bacteria</w:t>
            </w:r>
          </w:p>
          <w:p w:rsidR="000531FA" w:rsidRPr="00613F48" w:rsidRDefault="000531FA" w:rsidP="000531F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C664B1">
        <w:trPr>
          <w:trHeight w:val="557"/>
        </w:trPr>
        <w:tc>
          <w:tcPr>
            <w:tcW w:w="918" w:type="dxa"/>
            <w:shd w:val="clear" w:color="auto" w:fill="D9D9D9" w:themeFill="background1" w:themeFillShade="D9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shd w:val="clear" w:color="auto" w:fill="D9D9D9" w:themeFill="background1" w:themeFillShade="D9"/>
          </w:tcPr>
          <w:p w:rsidR="0075274C" w:rsidRPr="00C664B1" w:rsidRDefault="0075274C" w:rsidP="00C66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b/>
                <w:sz w:val="24"/>
                <w:szCs w:val="24"/>
              </w:rPr>
              <w:t>PAPER - IV</w:t>
            </w: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0531FA" w:rsidRDefault="00613F48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>Pernicious anemia is caused by deficiency of which Vitamin?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613F48" w:rsidP="000531F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613F48" w:rsidP="000531F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B12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613F48" w:rsidP="000531F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613F48" w:rsidP="000531F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0531FA" w:rsidRPr="000531FA" w:rsidRDefault="000531FA" w:rsidP="000531F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0531FA" w:rsidRDefault="00613F48" w:rsidP="005B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 xml:space="preserve">Which method is used to separate compounds on the basis of their relative </w:t>
            </w:r>
            <w:r w:rsidR="000531FA" w:rsidRPr="00613F48">
              <w:rPr>
                <w:rFonts w:ascii="Times New Roman" w:hAnsi="Times New Roman" w:cs="Times New Roman"/>
                <w:sz w:val="24"/>
                <w:szCs w:val="24"/>
              </w:rPr>
              <w:t>solubility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 xml:space="preserve"> in two different immiscible liquids?</w:t>
            </w:r>
            <w:r w:rsidRPr="0061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4B1" w:rsidRDefault="00613F48" w:rsidP="000A79CD">
            <w:pPr>
              <w:pStyle w:val="ListParagraph"/>
              <w:numPr>
                <w:ilvl w:val="1"/>
                <w:numId w:val="21"/>
              </w:num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>Filtration</w:t>
            </w:r>
          </w:p>
          <w:p w:rsidR="00C664B1" w:rsidRDefault="00613F48" w:rsidP="005A20C5">
            <w:pPr>
              <w:pStyle w:val="ListParagraph"/>
              <w:numPr>
                <w:ilvl w:val="0"/>
                <w:numId w:val="21"/>
              </w:num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>Liquid- Liquid Extraction</w:t>
            </w:r>
          </w:p>
          <w:p w:rsidR="00C664B1" w:rsidRDefault="00613F48" w:rsidP="002A72AC">
            <w:pPr>
              <w:pStyle w:val="ListParagraph"/>
              <w:numPr>
                <w:ilvl w:val="0"/>
                <w:numId w:val="21"/>
              </w:num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>Centrifugation</w:t>
            </w: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Pr="00C664B1" w:rsidRDefault="00613F48" w:rsidP="002A72AC">
            <w:pPr>
              <w:pStyle w:val="ListParagraph"/>
              <w:numPr>
                <w:ilvl w:val="0"/>
                <w:numId w:val="21"/>
              </w:numPr>
              <w:ind w:lef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1">
              <w:rPr>
                <w:rFonts w:ascii="Times New Roman" w:hAnsi="Times New Roman" w:cs="Times New Roman"/>
                <w:sz w:val="24"/>
                <w:szCs w:val="24"/>
              </w:rPr>
              <w:t>Chromatography</w:t>
            </w:r>
          </w:p>
          <w:p w:rsidR="000531FA" w:rsidRPr="000531FA" w:rsidRDefault="000531FA" w:rsidP="000531FA">
            <w:pPr>
              <w:pStyle w:val="ListParagraph"/>
              <w:ind w:left="6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887" w:type="dxa"/>
          </w:tcPr>
          <w:p w:rsidR="000531FA" w:rsidRDefault="000531FA" w:rsidP="005B48FB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What is activated sludge?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0531FA" w:rsidP="000531FA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Separation of liquid and solid phase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0531FA" w:rsidP="000531FA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Product of wastewater treatment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0531FA" w:rsidP="000531FA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Type of wastewater treatment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Default="000531FA" w:rsidP="000531FA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Suspended solids</w:t>
            </w:r>
          </w:p>
          <w:p w:rsidR="0075274C" w:rsidRPr="000531FA" w:rsidRDefault="0075274C" w:rsidP="000531FA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887" w:type="dxa"/>
          </w:tcPr>
          <w:p w:rsidR="000531FA" w:rsidRDefault="000531FA" w:rsidP="005B48FB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the advantage of grating </w:t>
            </w:r>
            <w:proofErr w:type="spellStart"/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monochromators</w:t>
            </w:r>
            <w:proofErr w:type="spellEnd"/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0531FA" w:rsidP="000531FA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Dispersion is non-overlapping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0531FA" w:rsidP="000531FA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Dispersion occurs in a linear manner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31FA" w:rsidRPr="000531FA" w:rsidRDefault="000531FA" w:rsidP="000531FA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Dispersion is overlapping</w:t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0531FA" w:rsidP="000531FA">
            <w:pPr>
              <w:pStyle w:val="ListParagraph"/>
              <w:numPr>
                <w:ilvl w:val="0"/>
                <w:numId w:val="2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1FA">
              <w:rPr>
                <w:rFonts w:ascii="Times New Roman" w:hAnsi="Times New Roman" w:cs="Times New Roman"/>
                <w:sz w:val="24"/>
                <w:szCs w:val="24"/>
              </w:rPr>
              <w:t>Dispersion occurs in non-linear manner</w:t>
            </w:r>
          </w:p>
          <w:p w:rsidR="000531FA" w:rsidRPr="000531FA" w:rsidRDefault="000531FA" w:rsidP="000531FA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887" w:type="dxa"/>
          </w:tcPr>
          <w:p w:rsidR="00B178C5" w:rsidRDefault="00031F44" w:rsidP="005B48FB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F44">
              <w:rPr>
                <w:rFonts w:ascii="Times New Roman" w:hAnsi="Times New Roman" w:cs="Times New Roman"/>
                <w:sz w:val="24"/>
                <w:szCs w:val="24"/>
              </w:rPr>
              <w:t>The rights of a patentee are</w:t>
            </w:r>
            <w:r w:rsidRPr="00031F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8C5" w:rsidRPr="00B178C5" w:rsidRDefault="00031F44" w:rsidP="00B178C5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>Sell or distribute</w:t>
            </w: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8C5" w:rsidRPr="00B178C5" w:rsidRDefault="00031F44" w:rsidP="00B178C5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8C5" w:rsidRPr="00B178C5" w:rsidRDefault="00031F44" w:rsidP="00B178C5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>Assign the property to others</w:t>
            </w: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031F44" w:rsidP="00B178C5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8C5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  <w:p w:rsidR="00BC1BFE" w:rsidRPr="00B178C5" w:rsidRDefault="00BC1BFE" w:rsidP="00BC1BFE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887" w:type="dxa"/>
          </w:tcPr>
          <w:p w:rsidR="00BD5044" w:rsidRDefault="00BD5044" w:rsidP="005B48FB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the advantage of grating </w:t>
            </w:r>
            <w:proofErr w:type="spellStart"/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monochromators</w:t>
            </w:r>
            <w:proofErr w:type="spellEnd"/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5044" w:rsidRPr="00BD5044" w:rsidRDefault="00BD5044" w:rsidP="00BD5044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Dispersion is non-overlapping</w:t>
            </w: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5044" w:rsidRPr="00BD5044" w:rsidRDefault="00BD5044" w:rsidP="00BD5044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Dispersion occurs in non-linear manner</w:t>
            </w: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5044" w:rsidRPr="00BD5044" w:rsidRDefault="00BD5044" w:rsidP="00BD5044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Dispersion occurs in a linear manner</w:t>
            </w: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274C" w:rsidRDefault="00BD5044" w:rsidP="00BD5044">
            <w:pPr>
              <w:pStyle w:val="ListParagraph"/>
              <w:numPr>
                <w:ilvl w:val="0"/>
                <w:numId w:val="2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Dispersion is overlapping</w:t>
            </w:r>
          </w:p>
          <w:p w:rsidR="00BD5044" w:rsidRPr="00BD5044" w:rsidRDefault="00BD5044" w:rsidP="00BD5044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887" w:type="dxa"/>
          </w:tcPr>
          <w:p w:rsidR="00BD5044" w:rsidRDefault="00BD5044" w:rsidP="005B48FB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Which of the following species is used for producing streptomycin?</w:t>
            </w: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5044" w:rsidRDefault="00BD5044" w:rsidP="00BD5044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ramosus</w:t>
            </w:r>
            <w:proofErr w:type="spellEnd"/>
          </w:p>
          <w:p w:rsidR="00BD5044" w:rsidRPr="00BD5044" w:rsidRDefault="00BD5044" w:rsidP="00BD5044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griseus</w:t>
            </w:r>
            <w:proofErr w:type="spellEnd"/>
            <w:r w:rsidRPr="00BD50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5044" w:rsidRDefault="00BD5044" w:rsidP="00BD5044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aureofaciens</w:t>
            </w:r>
            <w:proofErr w:type="spellEnd"/>
          </w:p>
          <w:p w:rsidR="0075274C" w:rsidRDefault="00BD5044" w:rsidP="00BD5044">
            <w:pPr>
              <w:pStyle w:val="ListParagraph"/>
              <w:numPr>
                <w:ilvl w:val="0"/>
                <w:numId w:val="27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04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BD5044">
              <w:rPr>
                <w:rFonts w:ascii="Times New Roman" w:hAnsi="Times New Roman" w:cs="Times New Roman"/>
                <w:sz w:val="24"/>
                <w:szCs w:val="24"/>
              </w:rPr>
              <w:t>griseoflavus</w:t>
            </w:r>
            <w:proofErr w:type="spellEnd"/>
          </w:p>
          <w:p w:rsidR="00BD5044" w:rsidRPr="00BD5044" w:rsidRDefault="00BD5044" w:rsidP="00BD5044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5274C" w:rsidRPr="00BB4789" w:rsidRDefault="0075274C" w:rsidP="005B48FB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4C" w:rsidRPr="00BB4789" w:rsidTr="00163DD7">
        <w:tc>
          <w:tcPr>
            <w:tcW w:w="918" w:type="dxa"/>
          </w:tcPr>
          <w:p w:rsidR="0075274C" w:rsidRPr="00BB4789" w:rsidRDefault="0075274C" w:rsidP="005B48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</w:tcPr>
          <w:p w:rsidR="0075274C" w:rsidRPr="00BB4789" w:rsidRDefault="0075274C" w:rsidP="005B48FB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47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***********************************</w:t>
            </w:r>
          </w:p>
        </w:tc>
      </w:tr>
    </w:tbl>
    <w:p w:rsidR="00DE76C8" w:rsidRPr="007426EE" w:rsidRDefault="00DE76C8" w:rsidP="00DE76C8">
      <w:pPr>
        <w:rPr>
          <w:rFonts w:ascii="Times New Roman" w:hAnsi="Times New Roman" w:cs="Times New Roman"/>
          <w:sz w:val="24"/>
          <w:szCs w:val="24"/>
        </w:rPr>
      </w:pPr>
    </w:p>
    <w:sectPr w:rsidR="00DE76C8" w:rsidRPr="00742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56781"/>
    <w:multiLevelType w:val="hybridMultilevel"/>
    <w:tmpl w:val="107A5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16EF7"/>
    <w:multiLevelType w:val="hybridMultilevel"/>
    <w:tmpl w:val="76A2B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5541E"/>
    <w:multiLevelType w:val="hybridMultilevel"/>
    <w:tmpl w:val="B706DD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D1657"/>
    <w:multiLevelType w:val="hybridMultilevel"/>
    <w:tmpl w:val="8FB6B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10EC"/>
    <w:multiLevelType w:val="hybridMultilevel"/>
    <w:tmpl w:val="DB248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E5396"/>
    <w:multiLevelType w:val="hybridMultilevel"/>
    <w:tmpl w:val="EB4EA42A"/>
    <w:lvl w:ilvl="0" w:tplc="04090019">
      <w:start w:val="1"/>
      <w:numFmt w:val="lowerLetter"/>
      <w:lvlText w:val="%1."/>
      <w:lvlJc w:val="left"/>
      <w:pPr>
        <w:ind w:left="1129" w:hanging="360"/>
      </w:p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225D776D"/>
    <w:multiLevelType w:val="hybridMultilevel"/>
    <w:tmpl w:val="E2D45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68B4"/>
    <w:multiLevelType w:val="hybridMultilevel"/>
    <w:tmpl w:val="1FB47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104B5"/>
    <w:multiLevelType w:val="hybridMultilevel"/>
    <w:tmpl w:val="98A21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70C24"/>
    <w:multiLevelType w:val="hybridMultilevel"/>
    <w:tmpl w:val="FBA80A1A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5C36A9"/>
    <w:multiLevelType w:val="hybridMultilevel"/>
    <w:tmpl w:val="7F5A4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A33DA"/>
    <w:multiLevelType w:val="hybridMultilevel"/>
    <w:tmpl w:val="C652E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30406"/>
    <w:multiLevelType w:val="hybridMultilevel"/>
    <w:tmpl w:val="1EC84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A6C37"/>
    <w:multiLevelType w:val="hybridMultilevel"/>
    <w:tmpl w:val="7A92C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50756"/>
    <w:multiLevelType w:val="hybridMultilevel"/>
    <w:tmpl w:val="40FC8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27110"/>
    <w:multiLevelType w:val="hybridMultilevel"/>
    <w:tmpl w:val="80304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9507A"/>
    <w:multiLevelType w:val="hybridMultilevel"/>
    <w:tmpl w:val="3FF4E95C"/>
    <w:lvl w:ilvl="0" w:tplc="1D3839D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AD204A"/>
    <w:multiLevelType w:val="hybridMultilevel"/>
    <w:tmpl w:val="D7AC8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D5636"/>
    <w:multiLevelType w:val="hybridMultilevel"/>
    <w:tmpl w:val="1E24B7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B436A"/>
    <w:multiLevelType w:val="hybridMultilevel"/>
    <w:tmpl w:val="E2BCF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E0329"/>
    <w:multiLevelType w:val="hybridMultilevel"/>
    <w:tmpl w:val="F306DD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032AC"/>
    <w:multiLevelType w:val="hybridMultilevel"/>
    <w:tmpl w:val="4D16C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D0023"/>
    <w:multiLevelType w:val="hybridMultilevel"/>
    <w:tmpl w:val="FD707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30A5C"/>
    <w:multiLevelType w:val="hybridMultilevel"/>
    <w:tmpl w:val="4E86F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96C20"/>
    <w:multiLevelType w:val="hybridMultilevel"/>
    <w:tmpl w:val="9E9C4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14F"/>
    <w:multiLevelType w:val="hybridMultilevel"/>
    <w:tmpl w:val="A4DE45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7512A"/>
    <w:multiLevelType w:val="hybridMultilevel"/>
    <w:tmpl w:val="0270D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9"/>
  </w:num>
  <w:num w:numId="5">
    <w:abstractNumId w:val="12"/>
  </w:num>
  <w:num w:numId="6">
    <w:abstractNumId w:val="27"/>
  </w:num>
  <w:num w:numId="7">
    <w:abstractNumId w:val="7"/>
  </w:num>
  <w:num w:numId="8">
    <w:abstractNumId w:val="11"/>
  </w:num>
  <w:num w:numId="9">
    <w:abstractNumId w:val="21"/>
  </w:num>
  <w:num w:numId="10">
    <w:abstractNumId w:val="4"/>
  </w:num>
  <w:num w:numId="11">
    <w:abstractNumId w:val="18"/>
  </w:num>
  <w:num w:numId="12">
    <w:abstractNumId w:val="20"/>
  </w:num>
  <w:num w:numId="13">
    <w:abstractNumId w:val="26"/>
  </w:num>
  <w:num w:numId="14">
    <w:abstractNumId w:val="2"/>
  </w:num>
  <w:num w:numId="15">
    <w:abstractNumId w:val="8"/>
  </w:num>
  <w:num w:numId="16">
    <w:abstractNumId w:val="6"/>
  </w:num>
  <w:num w:numId="17">
    <w:abstractNumId w:val="23"/>
  </w:num>
  <w:num w:numId="18">
    <w:abstractNumId w:val="17"/>
  </w:num>
  <w:num w:numId="19">
    <w:abstractNumId w:val="16"/>
  </w:num>
  <w:num w:numId="20">
    <w:abstractNumId w:val="15"/>
  </w:num>
  <w:num w:numId="21">
    <w:abstractNumId w:val="14"/>
  </w:num>
  <w:num w:numId="22">
    <w:abstractNumId w:val="1"/>
  </w:num>
  <w:num w:numId="23">
    <w:abstractNumId w:val="13"/>
  </w:num>
  <w:num w:numId="24">
    <w:abstractNumId w:val="25"/>
  </w:num>
  <w:num w:numId="25">
    <w:abstractNumId w:val="9"/>
  </w:num>
  <w:num w:numId="26">
    <w:abstractNumId w:val="24"/>
  </w:num>
  <w:num w:numId="27">
    <w:abstractNumId w:val="29"/>
  </w:num>
  <w:num w:numId="28">
    <w:abstractNumId w:val="3"/>
  </w:num>
  <w:num w:numId="29">
    <w:abstractNumId w:val="2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31F44"/>
    <w:rsid w:val="000531FA"/>
    <w:rsid w:val="00057C5A"/>
    <w:rsid w:val="000756DC"/>
    <w:rsid w:val="00163DD7"/>
    <w:rsid w:val="00206C21"/>
    <w:rsid w:val="00336189"/>
    <w:rsid w:val="004A285C"/>
    <w:rsid w:val="004E0519"/>
    <w:rsid w:val="00537191"/>
    <w:rsid w:val="00560546"/>
    <w:rsid w:val="005B48FB"/>
    <w:rsid w:val="00613F48"/>
    <w:rsid w:val="00680C47"/>
    <w:rsid w:val="006F1209"/>
    <w:rsid w:val="007426EE"/>
    <w:rsid w:val="0075274C"/>
    <w:rsid w:val="00792198"/>
    <w:rsid w:val="008C1A27"/>
    <w:rsid w:val="00952562"/>
    <w:rsid w:val="00A17267"/>
    <w:rsid w:val="00A43A06"/>
    <w:rsid w:val="00B178C5"/>
    <w:rsid w:val="00BB4789"/>
    <w:rsid w:val="00BC1BFE"/>
    <w:rsid w:val="00BD5044"/>
    <w:rsid w:val="00C664B1"/>
    <w:rsid w:val="00C8670A"/>
    <w:rsid w:val="00DE76C8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63E8F-7C7F-42AD-A56A-FEAA5266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2020-09-24T17:52:00Z</dcterms:created>
  <dcterms:modified xsi:type="dcterms:W3CDTF">2020-09-24T17:52:00Z</dcterms:modified>
</cp:coreProperties>
</file>